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C3B" w:rsidRPr="007B369D" w:rsidRDefault="00A40C3B" w:rsidP="00A40C3B">
      <w:pPr>
        <w:spacing w:before="120" w:after="120"/>
        <w:jc w:val="right"/>
      </w:pPr>
      <w:r>
        <w:t xml:space="preserve">Приложение № </w:t>
      </w:r>
      <w:r w:rsidR="00DD79DE">
        <w:t>6</w:t>
      </w:r>
      <w:bookmarkStart w:id="0" w:name="_GoBack"/>
      <w:bookmarkEnd w:id="0"/>
    </w:p>
    <w:p w:rsidR="00A40C3B" w:rsidRPr="007B369D" w:rsidRDefault="00A40C3B" w:rsidP="00A40C3B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A40C3B" w:rsidRPr="007B369D" w:rsidRDefault="00A40C3B" w:rsidP="00A40C3B">
      <w:pPr>
        <w:spacing w:before="120" w:after="120"/>
        <w:jc w:val="right"/>
      </w:pPr>
      <w:r>
        <w:t>о</w:t>
      </w:r>
      <w:r w:rsidRPr="007B369D">
        <w:t>т ___________________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A40C3B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Pr="007F58E1">
        <w:rPr>
          <w:b/>
          <w:sz w:val="24"/>
          <w:szCs w:val="24"/>
        </w:rPr>
        <w:t xml:space="preserve"> ПОРУЧИТЕЛЬСТВА НА ИСПОЛНЕНИЕ ОБЯЗАТЕЛЬСТВ</w:t>
      </w:r>
      <w:r>
        <w:rPr>
          <w:b/>
          <w:sz w:val="24"/>
          <w:szCs w:val="24"/>
        </w:rPr>
        <w:t>, КРОМЕ ГАРАНТИЙНЫХ</w:t>
      </w:r>
    </w:p>
    <w:p w:rsidR="00A40C3B" w:rsidRPr="00A40C3B" w:rsidRDefault="00A40C3B" w:rsidP="0095431D">
      <w:pPr>
        <w:spacing w:before="0" w:after="0"/>
        <w:jc w:val="center"/>
        <w:rPr>
          <w:sz w:val="24"/>
          <w:szCs w:val="24"/>
        </w:rPr>
      </w:pPr>
      <w:r w:rsidRPr="00A40C3B">
        <w:rPr>
          <w:sz w:val="24"/>
          <w:szCs w:val="24"/>
        </w:rPr>
        <w:t>(форма)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t>(Вариант 1. Используется в случае, когда Поставщик и поручитель не являются организациями Госкорпорации «Росатом»)</w:t>
      </w:r>
    </w:p>
    <w:p w:rsidR="00A40C3B" w:rsidRPr="00A40C3B" w:rsidRDefault="00A40C3B" w:rsidP="00A40C3B">
      <w:pPr>
        <w:rPr>
          <w:b/>
        </w:rPr>
      </w:pPr>
    </w:p>
    <w:p w:rsidR="00A40C3B" w:rsidRPr="00A40C3B" w:rsidRDefault="00A40C3B" w:rsidP="00A40C3B">
      <w:pPr>
        <w:pStyle w:val="af5"/>
        <w:ind w:left="360"/>
        <w:jc w:val="both"/>
      </w:pPr>
      <w:r w:rsidRPr="00A40C3B">
        <w:t>г. ____________________________</w:t>
      </w:r>
      <w:r w:rsidRPr="00A40C3B">
        <w:tab/>
      </w:r>
      <w:r w:rsidRPr="00A40C3B">
        <w:tab/>
      </w:r>
      <w:r w:rsidRPr="00A40C3B">
        <w:tab/>
      </w:r>
      <w:r w:rsidRPr="00A40C3B">
        <w:tab/>
        <w:t xml:space="preserve">       «__» _________ 201_ г.</w:t>
      </w:r>
    </w:p>
    <w:p w:rsidR="00A40C3B" w:rsidRPr="00592E60" w:rsidRDefault="00A40C3B" w:rsidP="00A40C3B">
      <w:pPr>
        <w:pStyle w:val="3"/>
        <w:spacing w:line="240" w:lineRule="auto"/>
        <w:rPr>
          <w:b/>
          <w:bCs/>
          <w:sz w:val="24"/>
          <w:szCs w:val="24"/>
        </w:rPr>
      </w:pP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bCs/>
          <w:sz w:val="24"/>
          <w:szCs w:val="24"/>
        </w:rPr>
        <w:t>________</w:t>
      </w:r>
      <w:r w:rsidRPr="00DA3F2C">
        <w:rPr>
          <w:bCs/>
          <w:iCs/>
          <w:sz w:val="24"/>
          <w:szCs w:val="24"/>
        </w:rPr>
        <w:t>,</w:t>
      </w:r>
      <w:r w:rsidRPr="00DA3F2C">
        <w:rPr>
          <w:bCs/>
          <w:sz w:val="24"/>
          <w:szCs w:val="24"/>
        </w:rPr>
        <w:t xml:space="preserve"> именуемое в дальнейшем «Поручитель», </w:t>
      </w:r>
      <w:r w:rsidRPr="00DA3F2C">
        <w:rPr>
          <w:sz w:val="24"/>
          <w:szCs w:val="24"/>
        </w:rPr>
        <w:t xml:space="preserve">в лице ____, действующего на основании _____, </w:t>
      </w:r>
      <w:r w:rsidRPr="00DA3F2C">
        <w:rPr>
          <w:bCs/>
          <w:sz w:val="24"/>
          <w:szCs w:val="24"/>
        </w:rPr>
        <w:t>с одной стороны</w:t>
      </w:r>
      <w:r w:rsidRPr="00DA3F2C">
        <w:rPr>
          <w:sz w:val="24"/>
          <w:szCs w:val="24"/>
        </w:rPr>
        <w:t>,</w:t>
      </w: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snapToGrid w:val="0"/>
          <w:sz w:val="24"/>
          <w:szCs w:val="24"/>
        </w:rPr>
        <w:t>____</w:t>
      </w:r>
      <w:r w:rsidRPr="00DA3F2C">
        <w:rPr>
          <w:color w:val="000000"/>
          <w:spacing w:val="-3"/>
          <w:sz w:val="24"/>
          <w:szCs w:val="24"/>
        </w:rPr>
        <w:t xml:space="preserve">, </w:t>
      </w:r>
      <w:r w:rsidRPr="00DA3F2C">
        <w:rPr>
          <w:bCs/>
          <w:iCs/>
          <w:sz w:val="24"/>
          <w:szCs w:val="24"/>
        </w:rPr>
        <w:t xml:space="preserve">далее именуемое «Должник», </w:t>
      </w:r>
      <w:r w:rsidRPr="00DA3F2C">
        <w:rPr>
          <w:sz w:val="24"/>
          <w:szCs w:val="24"/>
        </w:rPr>
        <w:t>в лице ____, действующего на основании _____, со второй стороны,</w:t>
      </w:r>
      <w:r w:rsidRPr="00DA3F2C">
        <w:rPr>
          <w:snapToGrid w:val="0"/>
          <w:sz w:val="24"/>
          <w:szCs w:val="24"/>
        </w:rPr>
        <w:t xml:space="preserve">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</w:t>
      </w:r>
      <w:r w:rsidRPr="00A3466C">
        <w:lastRenderedPageBreak/>
        <w:t>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до</w:t>
      </w:r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lastRenderedPageBreak/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="007F58E1">
        <w:t>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 w:rsidR="000C5794" w:rsidRPr="00A3466C">
        <w:t xml:space="preserve">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7F58E1" w:rsidP="007F58E1"/>
    <w:tbl>
      <w:tblPr>
        <w:tblW w:w="9828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76"/>
        <w:gridCol w:w="3276"/>
        <w:gridCol w:w="3276"/>
      </w:tblGrid>
      <w:tr w:rsidR="007F58E1" w:rsidRPr="00592E60" w:rsidTr="00A40C3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  <w:p w:rsidR="00A40C3B" w:rsidRPr="00592E60" w:rsidRDefault="00A40C3B" w:rsidP="0068738B">
            <w:pPr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:rsidR="00A40C3B" w:rsidRDefault="00A40C3B" w:rsidP="007F58E1">
      <w:pPr>
        <w:pStyle w:val="Iiiaeuiue"/>
        <w:rPr>
          <w:b/>
          <w:snapToGrid w:val="0"/>
          <w:sz w:val="24"/>
          <w:szCs w:val="24"/>
        </w:rPr>
      </w:pPr>
    </w:p>
    <w:p w:rsidR="00A40C3B" w:rsidRDefault="00A40C3B">
      <w:pPr>
        <w:widowControl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lastRenderedPageBreak/>
        <w:t xml:space="preserve">(Вариант </w:t>
      </w:r>
      <w:r>
        <w:rPr>
          <w:i/>
          <w:sz w:val="28"/>
          <w:szCs w:val="28"/>
        </w:rPr>
        <w:t>2</w:t>
      </w:r>
      <w:r w:rsidRPr="00A40C3B">
        <w:rPr>
          <w:i/>
          <w:sz w:val="28"/>
          <w:szCs w:val="28"/>
        </w:rPr>
        <w:t>. Используется в случае, когда Поставщик и поручитель являются организациями Госкорпорации «Росатом»)</w:t>
      </w:r>
    </w:p>
    <w:p w:rsidR="00B879B2" w:rsidRDefault="00B879B2" w:rsidP="007F58E1">
      <w:pPr>
        <w:pStyle w:val="Iiiaeuiue"/>
        <w:rPr>
          <w:sz w:val="24"/>
          <w:szCs w:val="24"/>
        </w:rPr>
      </w:pPr>
    </w:p>
    <w:p w:rsidR="00A40C3B" w:rsidRPr="00E600CA" w:rsidRDefault="00A40C3B" w:rsidP="00A40C3B">
      <w:pPr>
        <w:ind w:firstLine="705"/>
        <w:jc w:val="center"/>
        <w:rPr>
          <w:b/>
          <w:sz w:val="24"/>
          <w:szCs w:val="24"/>
        </w:rPr>
      </w:pP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sz w:val="24"/>
          <w:szCs w:val="24"/>
        </w:rPr>
        <w:t>г. ____________________________</w:t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  <w:t xml:space="preserve">     «__» _________ 201_ г.</w:t>
      </w:r>
    </w:p>
    <w:p w:rsidR="00A40C3B" w:rsidRPr="00B075C5" w:rsidRDefault="00A40C3B" w:rsidP="00A40C3B">
      <w:pPr>
        <w:rPr>
          <w:b/>
          <w:bCs/>
          <w:sz w:val="28"/>
          <w:szCs w:val="28"/>
        </w:rPr>
      </w:pP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bCs/>
          <w:sz w:val="24"/>
          <w:szCs w:val="24"/>
        </w:rPr>
        <w:t>с одной стороны</w:t>
      </w:r>
      <w:r w:rsidRPr="00B075C5">
        <w:rPr>
          <w:sz w:val="24"/>
          <w:szCs w:val="24"/>
        </w:rPr>
        <w:t xml:space="preserve">, </w:t>
      </w: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</w:t>
      </w:r>
      <w:r w:rsidRPr="00B075C5">
        <w:rPr>
          <w:bCs/>
          <w:iCs/>
          <w:sz w:val="24"/>
          <w:szCs w:val="24"/>
        </w:rPr>
        <w:t xml:space="preserve">дальнейшем «Должник», </w:t>
      </w:r>
      <w:r w:rsidRPr="00B075C5">
        <w:rPr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40C3B" w:rsidRPr="00E600CA" w:rsidRDefault="00A40C3B" w:rsidP="00A40C3B">
      <w:pPr>
        <w:widowControl/>
        <w:numPr>
          <w:ilvl w:val="0"/>
          <w:numId w:val="33"/>
        </w:numPr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ПРЕДМЕТ ДОГОВОРА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Основной договор (</w:t>
      </w:r>
      <w:r w:rsidRPr="00B075C5">
        <w:rPr>
          <w:i/>
        </w:rPr>
        <w:t>указывается титульное название договора и дата</w:t>
      </w:r>
      <w:r w:rsidRPr="00E600CA">
        <w:t>): договор поставки ___________от ___.___.20____, заключенный между Должником и Кредитором: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на (</w:t>
      </w:r>
      <w:r w:rsidRPr="00B075C5">
        <w:rPr>
          <w:i/>
        </w:rPr>
        <w:t>указывается предмет</w:t>
      </w:r>
      <w:r w:rsidRPr="00E600CA">
        <w:t xml:space="preserve">): поставку______________,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с общей ценой договора (</w:t>
      </w:r>
      <w:r w:rsidRPr="00B075C5">
        <w:rPr>
          <w:i/>
        </w:rPr>
        <w:t>указывается только полная цена с НДС</w:t>
      </w:r>
      <w:r w:rsidRPr="00E600CA">
        <w:t>):___ (___) с учетом НДС.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Размер ответственности Поручителя по Поручительству ограничивается суммой в размере  ___ (___).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Поручительство действует с момента подписания до ___.___.20____.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Приложение № 1 к Поручительству – Условия выдачи поручительства – является его неотъемлемой частью.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ПОРЯДОК ИСПОЛНЕНИЯ ДОГОВОРА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lastRenderedPageBreak/>
        <w:t xml:space="preserve">Поручитель обязан в течение </w:t>
      </w:r>
      <w:r w:rsidRPr="00B075C5">
        <w:t>___ (___) рабочих</w:t>
      </w:r>
      <w:r w:rsidRPr="00E600CA">
        <w:t xml:space="preserve"> дней с даты получения им требования рассмотреть его и уплатить Кредитору требуемую сумму. 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Требование обязательно должно содержать: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расчет требуемой суммы на 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Кредитор вправе предъявить требование Поручителю до истечения срока, указанного в п. 1.2 Поручительства.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вправе отказать Кредитору в удовлетворении т</w:t>
      </w:r>
      <w:r>
        <w:t>ребования полностью или частично, если</w:t>
      </w:r>
      <w:r w:rsidRPr="00E600CA">
        <w:t>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не соответствует условиям Основного договора или п. 2.2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направлено Поручителю по истечении срока, указанного в п. 1.2 настоящего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t>5 (Пяти) рабочих дней</w:t>
      </w:r>
      <w:r w:rsidRPr="00E600CA">
        <w:t xml:space="preserve"> с даты исполнения обязательств Поручителем.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ПРОЧИЕ УСЛОВИЯ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lastRenderedPageBreak/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Pr="00E600CA">
        <w:t xml:space="preserve">. 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>
        <w:t>.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РЕКВИЗИТЫ И ПОДПИСИ СТОРОН</w:t>
      </w: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b/>
          <w:bCs/>
          <w:sz w:val="24"/>
          <w:szCs w:val="24"/>
        </w:rPr>
        <w:t>ПОРУЧИТЕЛЬ</w:t>
      </w:r>
    </w:p>
    <w:p w:rsidR="00A40C3B" w:rsidRPr="00B075C5" w:rsidRDefault="00A40C3B" w:rsidP="00A40C3B">
      <w:pPr>
        <w:rPr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ДОЛЖНИК</w:t>
      </w:r>
    </w:p>
    <w:p w:rsidR="00A40C3B" w:rsidRPr="00B075C5" w:rsidRDefault="00A40C3B" w:rsidP="00A40C3B">
      <w:pPr>
        <w:rPr>
          <w:b/>
          <w:bCs/>
          <w:iCs/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КРЕДИТОР</w:t>
      </w:r>
    </w:p>
    <w:p w:rsidR="00A40C3B" w:rsidRPr="00B075C5" w:rsidRDefault="00A40C3B" w:rsidP="00A40C3B">
      <w:pPr>
        <w:rPr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A40C3B" w:rsidRPr="005E7181" w:rsidTr="00DB48DA">
        <w:tc>
          <w:tcPr>
            <w:tcW w:w="3261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A40C3B" w:rsidRPr="005E7181" w:rsidRDefault="00A40C3B" w:rsidP="00DB48DA">
            <w:pPr>
              <w:ind w:firstLine="705"/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Кредитор:</w:t>
            </w:r>
          </w:p>
        </w:tc>
      </w:tr>
    </w:tbl>
    <w:p w:rsidR="00A40C3B" w:rsidRDefault="00A40C3B" w:rsidP="00A40C3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0C3B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lastRenderedPageBreak/>
        <w:t>Приложение № 1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к договору поручительства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2065F0">
        <w:rPr>
          <w:bCs/>
          <w:color w:val="000000"/>
          <w:spacing w:val="-6"/>
        </w:rPr>
        <w:t>от __.__. 201_ №______</w:t>
      </w:r>
    </w:p>
    <w:p w:rsidR="00A40C3B" w:rsidRPr="00E600CA" w:rsidRDefault="00A40C3B" w:rsidP="00A40C3B">
      <w:pPr>
        <w:ind w:left="5664"/>
        <w:rPr>
          <w:b/>
          <w:sz w:val="24"/>
          <w:szCs w:val="24"/>
        </w:rPr>
      </w:pPr>
    </w:p>
    <w:p w:rsidR="00A40C3B" w:rsidRPr="00E600CA" w:rsidRDefault="00A40C3B" w:rsidP="00A40C3B">
      <w:pPr>
        <w:spacing w:before="120" w:after="120"/>
        <w:ind w:firstLine="705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УСЛОВИЯ ВЫДАЧИ ПОРУЧИТЕЛЬСТВА</w:t>
      </w:r>
    </w:p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t>Вариант № 1</w:t>
      </w:r>
    </w:p>
    <w:p w:rsidR="00A40C3B" w:rsidRPr="00A40C3B" w:rsidRDefault="00A40C3B" w:rsidP="00A40C3B">
      <w:pPr>
        <w:pStyle w:val="af5"/>
        <w:numPr>
          <w:ilvl w:val="1"/>
          <w:numId w:val="17"/>
        </w:numPr>
        <w:tabs>
          <w:tab w:val="clear" w:pos="810"/>
          <w:tab w:val="num" w:pos="567"/>
        </w:tabs>
        <w:spacing w:before="120" w:after="120"/>
        <w:ind w:left="567" w:hanging="567"/>
        <w:jc w:val="both"/>
      </w:pPr>
      <w:r w:rsidRPr="00A40C3B"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ненаправления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</w:tbl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lastRenderedPageBreak/>
        <w:t>Вариант № 2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Поручительство считается предоставленным в момент подписания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При исчислении вознаграждения используется фактическое число календарных дней в квартале и году.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выплачивается в российских рублях. </w:t>
      </w:r>
    </w:p>
    <w:p w:rsidR="00A40C3B" w:rsidRPr="00B075C5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  <w:rPr>
          <w:i/>
        </w:rPr>
      </w:pPr>
      <w:r w:rsidRPr="00B075C5">
        <w:rPr>
          <w:i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пункте 5 </w:t>
      </w:r>
      <w:r w:rsidRPr="00E600CA">
        <w:lastRenderedPageBreak/>
        <w:t>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ненаправления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B075C5" w:rsidRDefault="00A40C3B" w:rsidP="00DB48DA">
            <w:pPr>
              <w:rPr>
                <w:sz w:val="24"/>
                <w:szCs w:val="24"/>
              </w:rPr>
            </w:pPr>
            <w:r w:rsidRPr="00B075C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</w:tr>
    </w:tbl>
    <w:p w:rsidR="00A40C3B" w:rsidRDefault="00A40C3B" w:rsidP="00A40C3B">
      <w:pPr>
        <w:ind w:firstLine="705"/>
        <w:rPr>
          <w:b/>
          <w:i/>
          <w:sz w:val="24"/>
          <w:szCs w:val="24"/>
        </w:rPr>
      </w:pPr>
    </w:p>
    <w:p w:rsidR="00A40C3B" w:rsidRPr="00914716" w:rsidRDefault="00A40C3B" w:rsidP="00A40C3B">
      <w:pPr>
        <w:rPr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826"/>
        <w:gridCol w:w="4631"/>
      </w:tblGrid>
      <w:tr w:rsidR="009D43B2" w:rsidTr="009D43B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3B2" w:rsidRDefault="009D43B2">
            <w:pPr>
              <w:spacing w:after="0"/>
              <w:rPr>
                <w:rFonts w:cs="Times New Roman"/>
                <w:snapToGrid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9D43B2" w:rsidTr="009D43B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АО «ДЕЗ»</w:t>
            </w: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9D43B2" w:rsidTr="009D43B2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9D43B2" w:rsidRDefault="009D43B2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A40C3B" w:rsidRPr="00DC2EA3" w:rsidRDefault="00A40C3B" w:rsidP="007F58E1">
      <w:pPr>
        <w:pStyle w:val="Iiiaeuiue"/>
        <w:rPr>
          <w:sz w:val="24"/>
          <w:szCs w:val="24"/>
        </w:rPr>
      </w:pPr>
    </w:p>
    <w:sectPr w:rsidR="00A40C3B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00D" w:rsidRDefault="0001400D">
      <w:r>
        <w:separator/>
      </w:r>
    </w:p>
  </w:endnote>
  <w:endnote w:type="continuationSeparator" w:id="0">
    <w:p w:rsidR="0001400D" w:rsidRDefault="0001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D79DE">
      <w:rPr>
        <w:rStyle w:val="af"/>
        <w:noProof/>
      </w:rPr>
      <w:t>10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00D" w:rsidRDefault="0001400D">
      <w:r>
        <w:separator/>
      </w:r>
    </w:p>
  </w:footnote>
  <w:footnote w:type="continuationSeparator" w:id="0">
    <w:p w:rsidR="0001400D" w:rsidRDefault="00014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73143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6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66AA4342"/>
    <w:multiLevelType w:val="multilevel"/>
    <w:tmpl w:val="3F82B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0"/>
  </w:num>
  <w:num w:numId="5">
    <w:abstractNumId w:val="5"/>
  </w:num>
  <w:num w:numId="6">
    <w:abstractNumId w:val="19"/>
  </w:num>
  <w:num w:numId="7">
    <w:abstractNumId w:val="29"/>
  </w:num>
  <w:num w:numId="8">
    <w:abstractNumId w:val="14"/>
  </w:num>
  <w:num w:numId="9">
    <w:abstractNumId w:val="25"/>
  </w:num>
  <w:num w:numId="10">
    <w:abstractNumId w:val="13"/>
  </w:num>
  <w:num w:numId="11">
    <w:abstractNumId w:val="7"/>
  </w:num>
  <w:num w:numId="12">
    <w:abstractNumId w:val="23"/>
  </w:num>
  <w:num w:numId="13">
    <w:abstractNumId w:val="24"/>
  </w:num>
  <w:num w:numId="14">
    <w:abstractNumId w:val="2"/>
  </w:num>
  <w:num w:numId="15">
    <w:abstractNumId w:val="30"/>
  </w:num>
  <w:num w:numId="16">
    <w:abstractNumId w:val="31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4"/>
  </w:num>
  <w:num w:numId="21">
    <w:abstractNumId w:val="18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8"/>
  </w:num>
  <w:num w:numId="28">
    <w:abstractNumId w:val="16"/>
  </w:num>
  <w:num w:numId="29">
    <w:abstractNumId w:val="21"/>
  </w:num>
  <w:num w:numId="30">
    <w:abstractNumId w:val="27"/>
  </w:num>
  <w:num w:numId="31">
    <w:abstractNumId w:val="32"/>
  </w:num>
  <w:num w:numId="32">
    <w:abstractNumId w:val="2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1400D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242B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21957"/>
    <w:rsid w:val="003314EA"/>
    <w:rsid w:val="00340149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F0F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8EC"/>
    <w:rsid w:val="00774BA9"/>
    <w:rsid w:val="007805D6"/>
    <w:rsid w:val="00786786"/>
    <w:rsid w:val="007901A4"/>
    <w:rsid w:val="00791478"/>
    <w:rsid w:val="007A1A06"/>
    <w:rsid w:val="007A601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D43B2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0C3B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13E1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41BA6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D79DE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B6EDC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CBED62-F0AA-4C15-8061-B86E1269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table" w:customStyle="1" w:styleId="13">
    <w:name w:val="Сетка таблицы1"/>
    <w:basedOn w:val="a1"/>
    <w:uiPriority w:val="59"/>
    <w:rsid w:val="009D43B2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95203-3405-46D2-82D3-33E15C77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3423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22890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Овчинников Михаил Константинович</cp:lastModifiedBy>
  <cp:revision>33</cp:revision>
  <cp:lastPrinted>2010-10-28T09:47:00Z</cp:lastPrinted>
  <dcterms:created xsi:type="dcterms:W3CDTF">2013-02-22T13:09:00Z</dcterms:created>
  <dcterms:modified xsi:type="dcterms:W3CDTF">2015-08-11T09:12:00Z</dcterms:modified>
</cp:coreProperties>
</file>